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8867" w14:textId="69C365E6" w:rsidR="0098268A" w:rsidRDefault="0098268A" w:rsidP="0098268A">
      <w:pPr>
        <w:pStyle w:val="Tytu"/>
        <w:pBdr>
          <w:top w:val="none" w:sz="0" w:space="0" w:color="auto"/>
          <w:bottom w:val="none" w:sz="0" w:space="0" w:color="auto"/>
        </w:pBdr>
        <w:spacing w:before="0" w:after="0"/>
        <w:rPr>
          <w:rFonts w:ascii="Calibri" w:hAnsi="Calibri" w:cs="Calibri"/>
          <w:color w:val="auto"/>
          <w:sz w:val="32"/>
          <w:szCs w:val="32"/>
          <w:lang w:val="pl-PL"/>
        </w:rPr>
      </w:pPr>
      <w:r>
        <w:rPr>
          <w:rFonts w:ascii="Calibri" w:hAnsi="Calibri" w:cs="Calibri"/>
          <w:color w:val="auto"/>
          <w:sz w:val="32"/>
          <w:szCs w:val="32"/>
          <w:lang w:val="pl-PL"/>
        </w:rPr>
        <w:t xml:space="preserve">Informacja dotycząca </w:t>
      </w:r>
      <w:r>
        <w:rPr>
          <w:rFonts w:ascii="Calibri" w:hAnsi="Calibri" w:cs="Calibri"/>
          <w:color w:val="auto"/>
          <w:sz w:val="32"/>
          <w:szCs w:val="32"/>
          <w:lang w:val="pl-PL"/>
        </w:rPr>
        <w:t xml:space="preserve">PROGRAMU MIKRODOTACJI </w:t>
      </w:r>
    </w:p>
    <w:p w14:paraId="4ADBBBF9" w14:textId="77777777" w:rsidR="0098268A" w:rsidRDefault="0098268A" w:rsidP="0098268A">
      <w:pPr>
        <w:pStyle w:val="Nagwek1"/>
        <w:pBdr>
          <w:bottom w:val="none" w:sz="0" w:space="0" w:color="auto"/>
        </w:pBdr>
        <w:spacing w:before="120" w:after="0"/>
        <w:ind w:left="450"/>
        <w:rPr>
          <w:rStyle w:val="Wyrnieniedelikatne"/>
          <w:b/>
          <w:i w:val="0"/>
          <w:iCs w:val="0"/>
          <w:szCs w:val="34"/>
        </w:rPr>
      </w:pPr>
      <w:r>
        <w:rPr>
          <w:rFonts w:ascii="Calibri" w:hAnsi="Calibri" w:cs="Calibri"/>
          <w:b/>
          <w:color w:val="auto"/>
          <w:sz w:val="32"/>
          <w:szCs w:val="32"/>
          <w:lang w:val="pl-PL"/>
        </w:rPr>
        <w:t>NOWEFIO - WARMIA MAZURY LOKALNIE 5</w:t>
      </w:r>
    </w:p>
    <w:p w14:paraId="2DAD3F29" w14:textId="08290685" w:rsidR="000B74E8" w:rsidRDefault="000B74E8"/>
    <w:p w14:paraId="28EBC741" w14:textId="7847BF28" w:rsidR="0098268A" w:rsidRDefault="0098268A" w:rsidP="0098268A"/>
    <w:p w14:paraId="713647BC" w14:textId="77777777" w:rsidR="0098268A" w:rsidRDefault="0098268A" w:rsidP="0098268A">
      <w:pPr>
        <w:spacing w:before="120" w:after="0" w:line="240" w:lineRule="auto"/>
        <w:jc w:val="both"/>
        <w:rPr>
          <w:rFonts w:ascii="Calibri" w:hAnsi="Calibri" w:cs="Calibri"/>
          <w:bCs/>
        </w:rPr>
      </w:pPr>
      <w:r>
        <w:tab/>
      </w:r>
      <w:r>
        <w:rPr>
          <w:rFonts w:ascii="Calibri" w:hAnsi="Calibri" w:cs="Calibri"/>
          <w:bCs/>
        </w:rPr>
        <w:t xml:space="preserve">Program dotacyjny NOWEFIO - WARMIA MAZURY LOKALNIE 5 jest działaniem realizowanym w ramach Funduszu Inicjatyw Obywatelskich na lata 2021-2030, Priorytet 1 Małe Inicjatywy. </w:t>
      </w:r>
    </w:p>
    <w:p w14:paraId="737D6AB9" w14:textId="012D834A" w:rsidR="0098268A" w:rsidRDefault="0098268A" w:rsidP="0098268A">
      <w:pPr>
        <w:tabs>
          <w:tab w:val="left" w:pos="2205"/>
        </w:tabs>
      </w:pPr>
    </w:p>
    <w:p w14:paraId="4A124FE6" w14:textId="3B90163A" w:rsidR="0098268A" w:rsidRDefault="0098268A" w:rsidP="0098268A">
      <w:pPr>
        <w:tabs>
          <w:tab w:val="left" w:pos="2205"/>
        </w:tabs>
      </w:pPr>
    </w:p>
    <w:p w14:paraId="65955005" w14:textId="77777777" w:rsidR="0098268A" w:rsidRDefault="0098268A" w:rsidP="0098268A">
      <w:pPr>
        <w:pStyle w:val="Tekstkomentarza"/>
        <w:spacing w:before="120" w:after="0" w:line="240" w:lineRule="auto"/>
        <w:jc w:val="both"/>
        <w:rPr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 xml:space="preserve">Program jest realizowany przez 7 Organizacji Partnerskich działających w województwie warmińsko – mazurskim, </w:t>
      </w:r>
      <w:r>
        <w:rPr>
          <w:rFonts w:ascii="Calibri" w:hAnsi="Calibri" w:cs="Calibri"/>
          <w:bCs/>
          <w:sz w:val="22"/>
          <w:szCs w:val="22"/>
          <w:lang w:val="pl-PL"/>
        </w:rPr>
        <w:br/>
        <w:t xml:space="preserve">z których większość stanowią Ośrodki Działaj Lokalnie: </w:t>
      </w:r>
      <w:r>
        <w:rPr>
          <w:rStyle w:val="verdana11"/>
          <w:rFonts w:ascii="Calibri" w:hAnsi="Calibri" w:cs="Calibri"/>
          <w:bCs/>
          <w:sz w:val="22"/>
          <w:szCs w:val="22"/>
          <w:lang w:val="pl-PL"/>
        </w:rPr>
        <w:t>Lokalna Grupa Działania "Warmiński Zakątek", Stowarzyszenie Łączy Nas Kanał Elbląski Lokalna Grupa Działania, LGD Południowa Warmia, Stowarzyszenie Pomocy Dzieciom i Młodzieży, Nidzicki Fundusz Lokalny, Ełckie Stowarzyszenie Aktywnych "STOPA", Stowarzyszenie „PRZYSTAŃ”.</w:t>
      </w:r>
    </w:p>
    <w:p w14:paraId="21B1950D" w14:textId="1C39555B" w:rsidR="0098268A" w:rsidRDefault="0098268A" w:rsidP="0098268A">
      <w:pPr>
        <w:tabs>
          <w:tab w:val="left" w:pos="2205"/>
        </w:tabs>
      </w:pPr>
    </w:p>
    <w:p w14:paraId="5E8C4099" w14:textId="29DE74AA" w:rsidR="0098268A" w:rsidRDefault="0098268A" w:rsidP="0098268A">
      <w:pPr>
        <w:tabs>
          <w:tab w:val="left" w:pos="2205"/>
        </w:tabs>
      </w:pPr>
      <w:r>
        <w:t>Szczegółowe informacje dostępne są na stronie internetowej oraz w załącznikach.</w:t>
      </w:r>
    </w:p>
    <w:p w14:paraId="562E74C0" w14:textId="67619362" w:rsidR="0098268A" w:rsidRPr="0098268A" w:rsidRDefault="0098268A" w:rsidP="0098268A">
      <w:pPr>
        <w:tabs>
          <w:tab w:val="left" w:pos="2205"/>
        </w:tabs>
      </w:pPr>
      <w:r>
        <w:t>Zachęcamy do zapoznania się.</w:t>
      </w:r>
    </w:p>
    <w:sectPr w:rsidR="0098268A" w:rsidRPr="00982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8A"/>
    <w:rsid w:val="000B74E8"/>
    <w:rsid w:val="0098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2CE4"/>
  <w15:chartTrackingRefBased/>
  <w15:docId w15:val="{B237DDC0-01DF-49E3-A80A-1F1F6295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268A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268A"/>
    <w:rPr>
      <w:rFonts w:ascii="Cambria" w:eastAsia="Times New Roman" w:hAnsi="Cambria" w:cs="Times New Roman"/>
      <w:caps/>
      <w:color w:val="632423"/>
      <w:spacing w:val="20"/>
      <w:sz w:val="28"/>
      <w:szCs w:val="28"/>
      <w:lang w:val="x-none" w:eastAsia="x-none"/>
    </w:rPr>
  </w:style>
  <w:style w:type="paragraph" w:styleId="Tytu">
    <w:name w:val="Title"/>
    <w:basedOn w:val="Normalny"/>
    <w:next w:val="Normalny"/>
    <w:link w:val="TytuZnak"/>
    <w:uiPriority w:val="10"/>
    <w:qFormat/>
    <w:rsid w:val="0098268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98268A"/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character" w:styleId="Wyrnieniedelikatne">
    <w:name w:val="Subtle Emphasis"/>
    <w:uiPriority w:val="19"/>
    <w:qFormat/>
    <w:rsid w:val="0098268A"/>
    <w:rPr>
      <w:i/>
      <w:iCs/>
    </w:rPr>
  </w:style>
  <w:style w:type="paragraph" w:styleId="Tekstkomentarza">
    <w:name w:val="annotation text"/>
    <w:basedOn w:val="Normalny"/>
    <w:link w:val="TekstkomentarzaZnak"/>
    <w:semiHidden/>
    <w:unhideWhenUsed/>
    <w:rsid w:val="0098268A"/>
    <w:pPr>
      <w:spacing w:after="200" w:line="252" w:lineRule="auto"/>
    </w:pPr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8268A"/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verdana11">
    <w:name w:val="verdana11"/>
    <w:basedOn w:val="Domylnaczcionkaakapitu"/>
    <w:rsid w:val="00982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689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Zarzecka</dc:creator>
  <cp:keywords/>
  <dc:description/>
  <cp:lastModifiedBy>Ada Zarzecka</cp:lastModifiedBy>
  <cp:revision>1</cp:revision>
  <dcterms:created xsi:type="dcterms:W3CDTF">2023-03-17T11:18:00Z</dcterms:created>
  <dcterms:modified xsi:type="dcterms:W3CDTF">2023-03-17T11:28:00Z</dcterms:modified>
</cp:coreProperties>
</file>